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D7E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субъектов малого и среднего предпринимательства Волгоградской области, рекомендованных Министерством экономического развития Российской Федерации.</w:t>
      </w:r>
    </w:p>
    <w:p w14:paraId="31C23344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57F0A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14:paraId="5957531C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C4706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14:paraId="05DD603D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1BA56" w14:textId="205BE570" w:rsidR="00AA4A28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обучение участников программы </w:t>
      </w:r>
      <w:r w:rsidR="00AA4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пошаговому алгоритму открытия бизнеса, </w:t>
      </w:r>
      <w:r w:rsidR="00306718" w:rsidRPr="003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эффективному стартапу</w:t>
      </w:r>
      <w:r w:rsidR="00306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A4A28" w:rsidRPr="00AA4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построению</w:t>
      </w:r>
      <w:r w:rsidR="00A05A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бизнес-модели, </w:t>
      </w:r>
      <w:r w:rsidR="00AA4A28" w:rsidRPr="00AA4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формированию </w:t>
      </w:r>
      <w:r w:rsidR="00DD7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целевой аудитории</w:t>
      </w:r>
      <w:r w:rsid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позиционированию бизнеса в социальных сетях и интернет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B16353B" w14:textId="647CB97A" w:rsidR="00300D64" w:rsidRPr="00C67ABA" w:rsidRDefault="00B42563" w:rsidP="00300D6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00D64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одержание учебной программы:</w:t>
      </w:r>
    </w:p>
    <w:p w14:paraId="7E04F6EA" w14:textId="77777777" w:rsidR="00300D64" w:rsidRPr="00C67ABA" w:rsidRDefault="0037585D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</w:t>
      </w:r>
      <w:r w:rsidRPr="0037585D">
        <w:rPr>
          <w:color w:val="000000" w:themeColor="text1"/>
          <w:shd w:val="clear" w:color="auto" w:fill="FFFFFF"/>
        </w:rPr>
        <w:t>ыбор наиболее эффективной формы бизнеса</w:t>
      </w:r>
      <w:r w:rsidR="00300D64" w:rsidRPr="00C67ABA">
        <w:rPr>
          <w:color w:val="000000" w:themeColor="text1"/>
          <w:shd w:val="clear" w:color="auto" w:fill="FFFFFF"/>
        </w:rPr>
        <w:t>;</w:t>
      </w:r>
    </w:p>
    <w:p w14:paraId="1F817116" w14:textId="77777777" w:rsidR="00300D64" w:rsidRPr="00C67ABA" w:rsidRDefault="0037585D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как открыть ИП или юридическое</w:t>
      </w:r>
      <w:r w:rsidRPr="0037585D">
        <w:rPr>
          <w:color w:val="000000" w:themeColor="text1"/>
          <w:shd w:val="clear" w:color="auto" w:fill="FFFFFF"/>
        </w:rPr>
        <w:t xml:space="preserve"> лицо</w:t>
      </w:r>
      <w:r w:rsidR="00300D64" w:rsidRPr="00C67ABA">
        <w:rPr>
          <w:color w:val="000000" w:themeColor="text1"/>
          <w:shd w:val="clear" w:color="auto" w:fill="FFFFFF"/>
        </w:rPr>
        <w:t>;</w:t>
      </w:r>
    </w:p>
    <w:p w14:paraId="43DC190E" w14:textId="77777777" w:rsidR="0037585D" w:rsidRDefault="0037585D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</w:t>
      </w:r>
      <w:r w:rsidRPr="0037585D">
        <w:rPr>
          <w:color w:val="000000" w:themeColor="text1"/>
          <w:shd w:val="clear" w:color="auto" w:fill="FFFFFF"/>
        </w:rPr>
        <w:t>правленческие компетенции</w:t>
      </w:r>
      <w:r>
        <w:rPr>
          <w:color w:val="000000" w:themeColor="text1"/>
          <w:shd w:val="clear" w:color="auto" w:fill="FFFFFF"/>
        </w:rPr>
        <w:t>;</w:t>
      </w:r>
    </w:p>
    <w:p w14:paraId="6DBA1389" w14:textId="77777777" w:rsidR="0037585D" w:rsidRDefault="0037585D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</w:t>
      </w:r>
      <w:r w:rsidRPr="0037585D">
        <w:rPr>
          <w:color w:val="000000" w:themeColor="text1"/>
          <w:shd w:val="clear" w:color="auto" w:fill="FFFFFF"/>
        </w:rPr>
        <w:t xml:space="preserve">етоды расчета </w:t>
      </w:r>
      <w:r>
        <w:rPr>
          <w:color w:val="000000" w:themeColor="text1"/>
          <w:shd w:val="clear" w:color="auto" w:fill="FFFFFF"/>
        </w:rPr>
        <w:t>критериев и показателей бизнеса;</w:t>
      </w:r>
    </w:p>
    <w:p w14:paraId="168C6CBA" w14:textId="77777777" w:rsidR="0037585D" w:rsidRDefault="0037585D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37585D">
        <w:rPr>
          <w:color w:val="000000" w:themeColor="text1"/>
          <w:shd w:val="clear" w:color="auto" w:fill="FFFFFF"/>
        </w:rPr>
        <w:t>стартовый капитал и источники финансиро</w:t>
      </w:r>
      <w:r>
        <w:rPr>
          <w:color w:val="000000" w:themeColor="text1"/>
          <w:shd w:val="clear" w:color="auto" w:fill="FFFFFF"/>
        </w:rPr>
        <w:t>вания;</w:t>
      </w:r>
    </w:p>
    <w:p w14:paraId="2433DC16" w14:textId="77777777" w:rsidR="00807960" w:rsidRDefault="0037585D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</w:t>
      </w:r>
      <w:r w:rsidRPr="0037585D">
        <w:rPr>
          <w:color w:val="000000" w:themeColor="text1"/>
          <w:shd w:val="clear" w:color="auto" w:fill="FFFFFF"/>
        </w:rPr>
        <w:t xml:space="preserve">сновы построения бизнес-модели и формирование </w:t>
      </w:r>
      <w:r w:rsidR="00807960">
        <w:rPr>
          <w:color w:val="000000" w:themeColor="text1"/>
          <w:shd w:val="clear" w:color="auto" w:fill="FFFFFF"/>
        </w:rPr>
        <w:t>целевой аудитории;</w:t>
      </w:r>
    </w:p>
    <w:p w14:paraId="748EFA87" w14:textId="0BB072EE" w:rsidR="00300D64" w:rsidRDefault="00807960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807960">
        <w:rPr>
          <w:color w:val="000000" w:themeColor="text1"/>
          <w:shd w:val="clear" w:color="auto" w:fill="FFFFFF"/>
        </w:rPr>
        <w:t>позиционировани</w:t>
      </w:r>
      <w:r>
        <w:rPr>
          <w:color w:val="000000" w:themeColor="text1"/>
          <w:shd w:val="clear" w:color="auto" w:fill="FFFFFF"/>
        </w:rPr>
        <w:t>е</w:t>
      </w:r>
      <w:r w:rsidRPr="00807960">
        <w:rPr>
          <w:color w:val="000000" w:themeColor="text1"/>
          <w:shd w:val="clear" w:color="auto" w:fill="FFFFFF"/>
        </w:rPr>
        <w:t xml:space="preserve"> бизнеса в социальных сетях и интернет</w:t>
      </w:r>
      <w:r w:rsidR="00DE0A15">
        <w:rPr>
          <w:color w:val="000000" w:themeColor="text1"/>
          <w:shd w:val="clear" w:color="auto" w:fill="FFFFFF"/>
        </w:rPr>
        <w:t>е</w:t>
      </w:r>
      <w:r w:rsidR="00EB1B46">
        <w:rPr>
          <w:color w:val="000000" w:themeColor="text1"/>
          <w:shd w:val="clear" w:color="auto" w:fill="FFFFFF"/>
        </w:rPr>
        <w:t>;</w:t>
      </w:r>
    </w:p>
    <w:p w14:paraId="0EC72843" w14:textId="0B35CD56" w:rsidR="00306718" w:rsidRDefault="00306718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306718">
        <w:rPr>
          <w:color w:val="000000" w:themeColor="text1"/>
          <w:shd w:val="clear" w:color="auto" w:fill="FFFFFF"/>
        </w:rPr>
        <w:t>разбор успешных стартапов из разных направлений бизнеса</w:t>
      </w:r>
      <w:r w:rsidR="00EB1B46">
        <w:rPr>
          <w:color w:val="000000" w:themeColor="text1"/>
          <w:shd w:val="clear" w:color="auto" w:fill="FFFFFF"/>
        </w:rPr>
        <w:t>;</w:t>
      </w:r>
    </w:p>
    <w:p w14:paraId="2CA146E6" w14:textId="2A130A8D" w:rsidR="00306718" w:rsidRDefault="00306718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306718">
        <w:rPr>
          <w:color w:val="000000" w:themeColor="text1"/>
          <w:shd w:val="clear" w:color="auto" w:fill="FFFFFF"/>
        </w:rPr>
        <w:t xml:space="preserve">как попасть </w:t>
      </w:r>
      <w:r>
        <w:rPr>
          <w:color w:val="000000" w:themeColor="text1"/>
          <w:shd w:val="clear" w:color="auto" w:fill="FFFFFF"/>
        </w:rPr>
        <w:t>в</w:t>
      </w:r>
      <w:r w:rsidRPr="00306718">
        <w:rPr>
          <w:color w:val="000000" w:themeColor="text1"/>
          <w:shd w:val="clear" w:color="auto" w:fill="FFFFFF"/>
        </w:rPr>
        <w:t xml:space="preserve"> акселерационные программы по детальному разбору собственного проекта</w:t>
      </w:r>
      <w:r w:rsidR="00EB1B46">
        <w:rPr>
          <w:color w:val="000000" w:themeColor="text1"/>
          <w:shd w:val="clear" w:color="auto" w:fill="FFFFFF"/>
        </w:rPr>
        <w:t>;</w:t>
      </w:r>
    </w:p>
    <w:p w14:paraId="7085B4A2" w14:textId="3921E137" w:rsidR="00306718" w:rsidRPr="00C67ABA" w:rsidRDefault="00306718" w:rsidP="0037585D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306718">
        <w:rPr>
          <w:color w:val="000000" w:themeColor="text1"/>
          <w:shd w:val="clear" w:color="auto" w:fill="FFFFFF"/>
        </w:rPr>
        <w:t>социальный стартап как новый тренд развития.</w:t>
      </w:r>
    </w:p>
    <w:p w14:paraId="2C2DF246" w14:textId="77777777" w:rsidR="00300D64" w:rsidRPr="00C67ABA" w:rsidRDefault="00300D64" w:rsidP="00300D64">
      <w:pPr>
        <w:pStyle w:val="a4"/>
        <w:jc w:val="both"/>
        <w:rPr>
          <w:color w:val="000000" w:themeColor="text1"/>
          <w:shd w:val="clear" w:color="auto" w:fill="FFFFFF"/>
        </w:rPr>
      </w:pPr>
    </w:p>
    <w:p w14:paraId="79B42A30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31.0</w:t>
      </w:r>
      <w:r w:rsid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14:paraId="0FC36D93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F56E0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9C4AB3D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действующие субъекты МСП, зарегистрированные на территории Волгоградской области;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доход»;</w:t>
      </w:r>
    </w:p>
    <w:p w14:paraId="28EA112A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14:paraId="36A12F1B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8F726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онлайн-программ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 </w:t>
      </w:r>
    </w:p>
    <w:p w14:paraId="674E4C90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7960" w:rsidRP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0C0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807960" w:rsidRP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участников, указанных в п.5 настоящего извещения о сборе коммерческих предложений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1DC0F66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не менее 8 академических часов</w:t>
      </w:r>
      <w:r w:rsidR="000C0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(не менее 2-х дней обучения)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24782CA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7144D7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206AD48F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3D692D85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выбор онлайн платформы, позволяющей одновременно участвовать не менее чем </w:t>
      </w:r>
      <w:r w:rsidR="00377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участникам, а также фиксировать видеозапись мероприятия для дальнейшего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использования в деятельности ГАУ ВО «Мой бизнес» в информационных целях. Онлайн платформа согласовывается с Заказчиком;</w:t>
      </w:r>
    </w:p>
    <w:p w14:paraId="07040A4E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14:paraId="410C14A6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0A15"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e-mail адресам, размещение информации в СМИ, социальным сетях, на деловых информационных площадках)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780F4A2" w14:textId="77777777"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регистрацию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14:paraId="79359389" w14:textId="77777777" w:rsidR="00DE0A15" w:rsidRPr="00C67ABA" w:rsidRDefault="00DE0A15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1769E0D0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14:paraId="53E250B8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рассылку рабочих материалов, презентаций выступающих, а также методических материалов в течении трех рабочих дней после завершения учебной программы каждому зарегистрированному участнику, на электронную почту, указанную при регистрации для участия в мероприятии.</w:t>
      </w:r>
    </w:p>
    <w:p w14:paraId="2C3F95C9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размещение не менее 2-х (двух) рекламно-информационных материалов в СМИ и социальных сетях о проведенном мероприятии.</w:t>
      </w:r>
    </w:p>
    <w:p w14:paraId="1E620BED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7036A6" w14:textId="77777777"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9.   Требования к Исполнителю:</w:t>
      </w:r>
    </w:p>
    <w:p w14:paraId="15ED56F3" w14:textId="77777777"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A05AD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должна быть включена в Перечень образовательных программ, утвержденных Минэкономразвития РФ;</w:t>
      </w:r>
    </w:p>
    <w:p w14:paraId="4D2D572F" w14:textId="77777777"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опыт проведения аналогичных мероприятий.</w:t>
      </w:r>
    </w:p>
    <w:p w14:paraId="5F7674AC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6D914" w14:textId="77777777" w:rsidR="00300D64" w:rsidRPr="00C67ABA" w:rsidRDefault="00DE0A15" w:rsidP="00300D64">
      <w:pPr>
        <w:spacing w:after="0"/>
        <w:ind w:right="-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300D64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Исполнитель предоставляет следующую отчетность после проведения учебной программы: </w:t>
      </w:r>
    </w:p>
    <w:p w14:paraId="2AA2B201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14:paraId="3E938CC2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D8BB163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332104AC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субъектов малого и среднего предпринимательства по форме Заказчика;</w:t>
      </w:r>
    </w:p>
    <w:p w14:paraId="14BD0EEE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физических лиц по форме Заказчика;</w:t>
      </w:r>
    </w:p>
    <w:p w14:paraId="33F28F23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14:paraId="7B6A00E9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CB1EAA0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4082B8E4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71FBE894" w14:textId="77777777"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фотоотчет (в формате ск</w:t>
      </w:r>
      <w:r w:rsidR="005571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14:paraId="6816693A" w14:textId="77777777" w:rsidR="00300D64" w:rsidRPr="00C67ABA" w:rsidRDefault="00557148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2. Видеозапись </w:t>
      </w:r>
      <w:r w:rsidR="00DE0A15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каждого</w:t>
      </w:r>
      <w:r w:rsidR="00DE0A15" w:rsidRPr="008331DC">
        <w:rPr>
          <w:shd w:val="clear" w:color="auto" w:fill="FFFFFF"/>
        </w:rPr>
        <w:t xml:space="preserve"> </w:t>
      </w:r>
      <w:r w:rsidR="00DE0A15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дня обучения на электронном носителе</w:t>
      </w:r>
      <w:r w:rsidR="00300D64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(и/или ссылку на сайт).</w:t>
      </w:r>
    </w:p>
    <w:p w14:paraId="3ECFD2D4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14:paraId="45D7D30D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3C870DE" w14:textId="66CB4BA2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сбора коммерческих предложений: 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EA6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14:paraId="3B9EB1A4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11B4DF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0C54B61E" w14:textId="77777777"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8DB4DFA" w14:textId="77777777" w:rsidR="00DE0A15" w:rsidRPr="00C67ABA" w:rsidRDefault="00DE0A15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правообладателем);</w:t>
      </w:r>
    </w:p>
    <w:p w14:paraId="004B48B1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63304BBF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ED6C6FD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09CAFA7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60B680B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14:paraId="6EA347AF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0901EEAD" w14:textId="77777777"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2A2E1E1E" w14:textId="77777777" w:rsidR="00A07203" w:rsidRDefault="00EA67AB"/>
    <w:sectPr w:rsidR="00A07203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4"/>
    <w:rsid w:val="000C090D"/>
    <w:rsid w:val="001C6690"/>
    <w:rsid w:val="00300D64"/>
    <w:rsid w:val="00306718"/>
    <w:rsid w:val="0037585D"/>
    <w:rsid w:val="00377DC7"/>
    <w:rsid w:val="00557148"/>
    <w:rsid w:val="00807960"/>
    <w:rsid w:val="008D2BD1"/>
    <w:rsid w:val="009B7175"/>
    <w:rsid w:val="00A05AD6"/>
    <w:rsid w:val="00AA4A28"/>
    <w:rsid w:val="00B42563"/>
    <w:rsid w:val="00B532F2"/>
    <w:rsid w:val="00CA6B44"/>
    <w:rsid w:val="00DD7DE6"/>
    <w:rsid w:val="00DE0A15"/>
    <w:rsid w:val="00EA67AB"/>
    <w:rsid w:val="00EB1B46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5FAD"/>
  <w15:chartTrackingRefBased/>
  <w15:docId w15:val="{4EB7FEF3-06AE-4D04-B235-12186A7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D64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00D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00D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2021-01-26T08:01:00Z</dcterms:created>
  <dcterms:modified xsi:type="dcterms:W3CDTF">2021-02-04T07:08:00Z</dcterms:modified>
</cp:coreProperties>
</file>